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A" w:rsidRDefault="00820D1A" w:rsidP="005629F0">
      <w:pPr>
        <w:jc w:val="right"/>
        <w:rPr>
          <w:noProof/>
        </w:rPr>
      </w:pPr>
      <w:r>
        <w:rPr>
          <w:rFonts w:eastAsia="Times New Roman" w:cs="Arial"/>
          <w:b/>
          <w:bCs/>
          <w:noProof/>
          <w:color w:val="000000"/>
          <w:sz w:val="20"/>
          <w:szCs w:val="20"/>
          <w:bdr w:val="none" w:sz="0" w:space="0" w:color="auto" w:frame="1"/>
        </w:rPr>
        <w:drawing>
          <wp:anchor distT="0" distB="0" distL="114300" distR="114300" simplePos="0" relativeHeight="251659264" behindDoc="1" locked="0" layoutInCell="1" allowOverlap="1" wp14:anchorId="5421BAC6" wp14:editId="2D071C91">
            <wp:simplePos x="0" y="0"/>
            <wp:positionH relativeFrom="column">
              <wp:posOffset>4727575</wp:posOffset>
            </wp:positionH>
            <wp:positionV relativeFrom="paragraph">
              <wp:posOffset>-57150</wp:posOffset>
            </wp:positionV>
            <wp:extent cx="609600" cy="690245"/>
            <wp:effectExtent l="0" t="0" r="0" b="0"/>
            <wp:wrapTight wrapText="bothSides">
              <wp:wrapPolygon edited="0">
                <wp:start x="0" y="0"/>
                <wp:lineTo x="0" y="20865"/>
                <wp:lineTo x="20925" y="20865"/>
                <wp:lineTo x="20925" y="0"/>
                <wp:lineTo x="0" y="0"/>
              </wp:wrapPolygon>
            </wp:wrapTight>
            <wp:docPr id="3" name="Picture 3" descr="C:\Users\mmarshall\Pictures\A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all\Pictures\AC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0ED3066" wp14:editId="7666784B">
            <wp:simplePos x="0" y="0"/>
            <wp:positionH relativeFrom="column">
              <wp:posOffset>5337175</wp:posOffset>
            </wp:positionH>
            <wp:positionV relativeFrom="paragraph">
              <wp:posOffset>-53975</wp:posOffset>
            </wp:positionV>
            <wp:extent cx="647700" cy="676275"/>
            <wp:effectExtent l="0" t="0" r="0" b="9525"/>
            <wp:wrapTight wrapText="bothSides">
              <wp:wrapPolygon edited="0">
                <wp:start x="0" y="0"/>
                <wp:lineTo x="0" y="21296"/>
                <wp:lineTo x="20965" y="21296"/>
                <wp:lineTo x="20965" y="0"/>
                <wp:lineTo x="0" y="0"/>
              </wp:wrapPolygon>
            </wp:wrapTight>
            <wp:docPr id="2" name="Picture 2" descr="Image result for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 for all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05" r="18543" b="-265"/>
                    <a:stretch/>
                  </pic:blipFill>
                  <pic:spPr bwMode="auto">
                    <a:xfrm>
                      <a:off x="0" y="0"/>
                      <a:ext cx="64770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3EEF">
        <w:rPr>
          <w:noProof/>
          <w:sz w:val="20"/>
          <w:szCs w:val="20"/>
        </w:rPr>
        <w:drawing>
          <wp:anchor distT="0" distB="0" distL="114300" distR="114300" simplePos="0" relativeHeight="251660288" behindDoc="1" locked="0" layoutInCell="1" allowOverlap="1" wp14:anchorId="315BE917" wp14:editId="2E09DCBE">
            <wp:simplePos x="0" y="0"/>
            <wp:positionH relativeFrom="column">
              <wp:posOffset>5983605</wp:posOffset>
            </wp:positionH>
            <wp:positionV relativeFrom="paragraph">
              <wp:posOffset>-76200</wp:posOffset>
            </wp:positionV>
            <wp:extent cx="682625" cy="676275"/>
            <wp:effectExtent l="0" t="0" r="3175" b="9525"/>
            <wp:wrapTight wrapText="bothSides">
              <wp:wrapPolygon edited="0">
                <wp:start x="6631" y="0"/>
                <wp:lineTo x="0" y="3042"/>
                <wp:lineTo x="0" y="14603"/>
                <wp:lineTo x="3014" y="19470"/>
                <wp:lineTo x="6028" y="21296"/>
                <wp:lineTo x="6631" y="21296"/>
                <wp:lineTo x="15673" y="21296"/>
                <wp:lineTo x="16275" y="21296"/>
                <wp:lineTo x="19289" y="19470"/>
                <wp:lineTo x="21098" y="16428"/>
                <wp:lineTo x="21098" y="2434"/>
                <wp:lineTo x="15673" y="0"/>
                <wp:lineTo x="6631" y="0"/>
              </wp:wrapPolygon>
            </wp:wrapTight>
            <wp:docPr id="4" name="Picture 4" descr="C:\Users\mmarshall\Pictures\Lincs-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rshall\Pictures\Lincs-FA-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826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9F0">
        <w:rPr>
          <w:noProof/>
        </w:rPr>
        <w:t xml:space="preserve">     </w:t>
      </w:r>
    </w:p>
    <w:p w:rsidR="00DD0814" w:rsidRPr="0068366B" w:rsidRDefault="00DD0814" w:rsidP="00DD0814">
      <w:pPr>
        <w:tabs>
          <w:tab w:val="left" w:pos="5940"/>
        </w:tabs>
        <w:rPr>
          <w:noProof/>
        </w:rPr>
      </w:pPr>
      <w:r w:rsidRPr="0068366B">
        <w:rPr>
          <w:noProof/>
        </w:rPr>
        <w:tab/>
        <w:t xml:space="preserve">                       </w:t>
      </w:r>
      <w:bookmarkStart w:id="0" w:name="_GoBack"/>
      <w:bookmarkEnd w:id="0"/>
    </w:p>
    <w:p w:rsidR="005629F0" w:rsidRPr="0068366B" w:rsidRDefault="00864C90" w:rsidP="005629F0">
      <w:pPr>
        <w:rPr>
          <w:noProof/>
        </w:rPr>
      </w:pPr>
      <w:r w:rsidRPr="0068366B">
        <w:rPr>
          <w:noProof/>
        </w:rPr>
        <w:t>Role</w:t>
      </w:r>
      <w:r w:rsidR="005629F0" w:rsidRPr="0068366B">
        <w:rPr>
          <w:noProof/>
        </w:rPr>
        <w:t xml:space="preserve">: </w:t>
      </w:r>
      <w:r w:rsidR="004D3DC1" w:rsidRPr="0068366B">
        <w:rPr>
          <w:noProof/>
        </w:rPr>
        <w:tab/>
      </w:r>
      <w:r w:rsidRPr="0068366B">
        <w:rPr>
          <w:noProof/>
        </w:rPr>
        <w:t xml:space="preserve">              </w:t>
      </w:r>
      <w:r w:rsidR="00403EEF" w:rsidRPr="0068366B">
        <w:rPr>
          <w:noProof/>
        </w:rPr>
        <w:t xml:space="preserve"> </w:t>
      </w:r>
      <w:r w:rsidRPr="0068366B">
        <w:rPr>
          <w:noProof/>
        </w:rPr>
        <w:t xml:space="preserve"> </w:t>
      </w:r>
      <w:r w:rsidR="00403EEF" w:rsidRPr="0068366B">
        <w:rPr>
          <w:noProof/>
        </w:rPr>
        <w:t xml:space="preserve"> </w:t>
      </w:r>
      <w:r w:rsidR="004D3DC1" w:rsidRPr="0068366B">
        <w:rPr>
          <w:noProof/>
        </w:rPr>
        <w:t>Footbal</w:t>
      </w:r>
      <w:r w:rsidR="00F77EE7" w:rsidRPr="0068366B">
        <w:rPr>
          <w:noProof/>
        </w:rPr>
        <w:t xml:space="preserve">l </w:t>
      </w:r>
      <w:r w:rsidR="00360E2E" w:rsidRPr="0068366B">
        <w:rPr>
          <w:noProof/>
        </w:rPr>
        <w:t xml:space="preserve">Volunteer </w:t>
      </w:r>
      <w:r w:rsidR="00FF0131" w:rsidRPr="0068366B">
        <w:rPr>
          <w:noProof/>
        </w:rPr>
        <w:t>Coordinator</w:t>
      </w:r>
      <w:r w:rsidR="004D3DC1" w:rsidRPr="0068366B">
        <w:rPr>
          <w:noProof/>
        </w:rPr>
        <w:t xml:space="preserve"> </w:t>
      </w:r>
      <w:r w:rsidR="00314F82" w:rsidRPr="0068366B">
        <w:rPr>
          <w:noProof/>
        </w:rPr>
        <w:t>x2</w:t>
      </w:r>
    </w:p>
    <w:p w:rsidR="005629F0" w:rsidRPr="0068366B" w:rsidRDefault="005629F0" w:rsidP="005629F0">
      <w:pPr>
        <w:rPr>
          <w:noProof/>
        </w:rPr>
      </w:pPr>
      <w:r w:rsidRPr="0068366B">
        <w:rPr>
          <w:noProof/>
        </w:rPr>
        <w:t xml:space="preserve">Responsible to: </w:t>
      </w:r>
      <w:r w:rsidR="00403EEF" w:rsidRPr="0068366B">
        <w:rPr>
          <w:noProof/>
        </w:rPr>
        <w:t xml:space="preserve">  </w:t>
      </w:r>
      <w:r w:rsidR="00DD0814" w:rsidRPr="0068366B">
        <w:rPr>
          <w:noProof/>
        </w:rPr>
        <w:t xml:space="preserve">Ray Hewson (League Chair) &amp; </w:t>
      </w:r>
      <w:r w:rsidR="00FF095F" w:rsidRPr="0068366B">
        <w:rPr>
          <w:noProof/>
        </w:rPr>
        <w:t>Michelle Marshall (LFA</w:t>
      </w:r>
      <w:r w:rsidR="00DD0814" w:rsidRPr="0068366B">
        <w:rPr>
          <w:noProof/>
        </w:rPr>
        <w:t>, Disability FDO</w:t>
      </w:r>
      <w:r w:rsidR="00FF095F" w:rsidRPr="0068366B">
        <w:rPr>
          <w:noProof/>
        </w:rPr>
        <w:t>)</w:t>
      </w:r>
    </w:p>
    <w:p w:rsidR="005629F0" w:rsidRPr="0068366B" w:rsidRDefault="00403EEF" w:rsidP="005629F0">
      <w:pPr>
        <w:rPr>
          <w:noProof/>
        </w:rPr>
      </w:pPr>
      <w:r w:rsidRPr="0068366B">
        <w:rPr>
          <w:noProof/>
        </w:rPr>
        <w:t xml:space="preserve">Working Hours:   </w:t>
      </w:r>
      <w:r w:rsidR="00BC37AE" w:rsidRPr="0068366B">
        <w:rPr>
          <w:noProof/>
        </w:rPr>
        <w:t>7</w:t>
      </w:r>
      <w:r w:rsidR="004D3DC1" w:rsidRPr="0068366B">
        <w:rPr>
          <w:noProof/>
        </w:rPr>
        <w:t xml:space="preserve"> hours per month (cover </w:t>
      </w:r>
      <w:r w:rsidR="00B07450" w:rsidRPr="0068366B">
        <w:rPr>
          <w:noProof/>
        </w:rPr>
        <w:t xml:space="preserve">Disability League fixture days) </w:t>
      </w:r>
      <w:r w:rsidR="00B07450" w:rsidRPr="0068366B">
        <w:rPr>
          <w:noProof/>
        </w:rPr>
        <w:br/>
        <w:t xml:space="preserve">                                x1 Sunday every mo</w:t>
      </w:r>
      <w:r w:rsidR="00BC37AE" w:rsidRPr="0068366B">
        <w:rPr>
          <w:noProof/>
        </w:rPr>
        <w:t>nth, throughout</w:t>
      </w:r>
      <w:r w:rsidR="00585513" w:rsidRPr="0068366B">
        <w:rPr>
          <w:noProof/>
        </w:rPr>
        <w:t xml:space="preserve"> 18/19</w:t>
      </w:r>
      <w:r w:rsidR="00BC37AE" w:rsidRPr="0068366B">
        <w:rPr>
          <w:noProof/>
        </w:rPr>
        <w:t xml:space="preserve"> season – 8am-2</w:t>
      </w:r>
      <w:r w:rsidR="00B07450" w:rsidRPr="0068366B">
        <w:rPr>
          <w:noProof/>
        </w:rPr>
        <w:t>pm</w:t>
      </w:r>
      <w:r w:rsidR="00B07450" w:rsidRPr="0068366B">
        <w:rPr>
          <w:noProof/>
        </w:rPr>
        <w:br/>
        <w:t xml:space="preserve">                                Sep</w:t>
      </w:r>
      <w:r w:rsidR="00BC37AE" w:rsidRPr="0068366B">
        <w:rPr>
          <w:noProof/>
        </w:rPr>
        <w:t>tember/October/November/</w:t>
      </w:r>
      <w:r w:rsidR="00B07450" w:rsidRPr="0068366B">
        <w:rPr>
          <w:noProof/>
        </w:rPr>
        <w:t>February/March/April/May</w:t>
      </w:r>
      <w:r w:rsidR="00BC37AE" w:rsidRPr="0068366B">
        <w:rPr>
          <w:noProof/>
        </w:rPr>
        <w:t>/June</w:t>
      </w:r>
    </w:p>
    <w:p w:rsidR="00B07450" w:rsidRPr="002E0D19" w:rsidRDefault="00B42E69" w:rsidP="00AA75C2">
      <w:pPr>
        <w:rPr>
          <w:noProof/>
        </w:rPr>
      </w:pPr>
      <w:r w:rsidRPr="0068366B">
        <w:rPr>
          <w:noProof/>
        </w:rPr>
        <w:t xml:space="preserve">Venue:                   Ruston Sports &amp; Social Club, </w:t>
      </w:r>
      <w:r w:rsidR="00BC37AE" w:rsidRPr="0068366B">
        <w:rPr>
          <w:noProof/>
        </w:rPr>
        <w:t xml:space="preserve">Newark Road, </w:t>
      </w:r>
      <w:r w:rsidRPr="0068366B">
        <w:rPr>
          <w:noProof/>
        </w:rPr>
        <w:t>Lincoln, LN6 8RN</w:t>
      </w:r>
      <w:r w:rsidR="00AA75C2" w:rsidRPr="0068366B">
        <w:rPr>
          <w:noProof/>
        </w:rPr>
        <w:br/>
      </w:r>
      <w:r w:rsidR="001D1494" w:rsidRPr="002E0D19">
        <w:rPr>
          <w:noProof/>
        </w:rPr>
        <w:br/>
      </w:r>
      <w:r w:rsidR="00B07450" w:rsidRPr="002E0D19">
        <w:rPr>
          <w:rFonts w:eastAsia="Times New Roman" w:cs="Arial"/>
          <w:b/>
          <w:bCs/>
          <w:color w:val="000000"/>
          <w:bdr w:val="none" w:sz="0" w:space="0" w:color="auto" w:frame="1"/>
        </w:rPr>
        <w:t xml:space="preserve">The Lincolnshire Ability Counts Football League is a PAN-Disability league that provides Adult &amp; Junior disability teams from across the county with the opportunity to come together at a </w:t>
      </w:r>
      <w:r w:rsidR="00067E09" w:rsidRPr="002E0D19">
        <w:rPr>
          <w:rFonts w:eastAsia="Times New Roman" w:cs="Arial"/>
          <w:b/>
          <w:bCs/>
          <w:color w:val="000000"/>
          <w:bdr w:val="none" w:sz="0" w:space="0" w:color="auto" w:frame="1"/>
        </w:rPr>
        <w:t>central venue</w:t>
      </w:r>
      <w:r w:rsidR="009635B0" w:rsidRPr="002E0D19">
        <w:rPr>
          <w:rFonts w:eastAsia="Times New Roman" w:cs="Arial"/>
          <w:b/>
          <w:bCs/>
          <w:color w:val="000000"/>
          <w:bdr w:val="none" w:sz="0" w:space="0" w:color="auto" w:frame="1"/>
        </w:rPr>
        <w:t xml:space="preserve"> </w:t>
      </w:r>
      <w:r w:rsidR="00B07450" w:rsidRPr="002E0D19">
        <w:rPr>
          <w:rFonts w:eastAsia="Times New Roman" w:cs="Arial"/>
          <w:b/>
          <w:bCs/>
          <w:color w:val="000000"/>
          <w:bdr w:val="none" w:sz="0" w:space="0" w:color="auto" w:frame="1"/>
        </w:rPr>
        <w:t>and compete. The league works unlike any other league within the county and operates purely on a festival basis where teams w</w:t>
      </w:r>
      <w:r w:rsidR="00F14520" w:rsidRPr="002E0D19">
        <w:rPr>
          <w:rFonts w:eastAsia="Times New Roman" w:cs="Arial"/>
          <w:b/>
          <w:bCs/>
          <w:color w:val="000000"/>
          <w:bdr w:val="none" w:sz="0" w:space="0" w:color="auto" w:frame="1"/>
        </w:rPr>
        <w:t xml:space="preserve">ill compete one Sunday a month. </w:t>
      </w:r>
      <w:r w:rsidR="00B07450" w:rsidRPr="002E0D19">
        <w:rPr>
          <w:rFonts w:eastAsia="Times New Roman" w:cs="Arial"/>
          <w:b/>
          <w:bCs/>
          <w:color w:val="000000"/>
          <w:bdr w:val="none" w:sz="0" w:space="0" w:color="auto" w:frame="1"/>
        </w:rPr>
        <w:t xml:space="preserve">This year the Ability Counts League is embarking on its </w:t>
      </w:r>
      <w:r w:rsidR="00BC37AE" w:rsidRPr="002E0D19">
        <w:rPr>
          <w:rFonts w:eastAsia="Times New Roman" w:cs="Arial"/>
          <w:b/>
          <w:bCs/>
          <w:color w:val="000000"/>
          <w:bdr w:val="none" w:sz="0" w:space="0" w:color="auto" w:frame="1"/>
        </w:rPr>
        <w:t>seventh</w:t>
      </w:r>
      <w:r w:rsidR="00700810" w:rsidRPr="002E0D19">
        <w:rPr>
          <w:rFonts w:eastAsia="Times New Roman" w:cs="Arial"/>
          <w:b/>
          <w:bCs/>
          <w:color w:val="000000"/>
          <w:bdr w:val="none" w:sz="0" w:space="0" w:color="auto" w:frame="1"/>
        </w:rPr>
        <w:t xml:space="preserve"> year of competition and is going from strength to strength, developing each year and hopes to expand over the next few years to incorporate female participants. </w:t>
      </w:r>
      <w:r w:rsidR="00B07450" w:rsidRPr="002E0D19">
        <w:rPr>
          <w:rFonts w:eastAsia="Times New Roman" w:cs="Arial"/>
          <w:b/>
          <w:bCs/>
          <w:color w:val="000000"/>
          <w:bdr w:val="none" w:sz="0" w:space="0" w:color="auto" w:frame="1"/>
        </w:rPr>
        <w:t xml:space="preserve">   </w:t>
      </w:r>
    </w:p>
    <w:p w:rsidR="00B07450" w:rsidRPr="002E0D19" w:rsidRDefault="00B07450" w:rsidP="00700810">
      <w:pPr>
        <w:spacing w:after="0" w:line="240" w:lineRule="auto"/>
        <w:rPr>
          <w:rFonts w:eastAsia="Times New Roman" w:cs="Times New Roman"/>
        </w:rPr>
      </w:pPr>
      <w:r w:rsidRPr="002E0D19">
        <w:rPr>
          <w:rFonts w:eastAsia="Times New Roman" w:cs="Arial"/>
        </w:rPr>
        <w:t>.</w:t>
      </w:r>
    </w:p>
    <w:p w:rsidR="00B07450" w:rsidRPr="002E0D19" w:rsidRDefault="005629F0" w:rsidP="009635B0">
      <w:pPr>
        <w:rPr>
          <w:noProof/>
        </w:rPr>
      </w:pPr>
      <w:r w:rsidRPr="002E0D19">
        <w:rPr>
          <w:b/>
          <w:noProof/>
          <w:u w:val="single"/>
        </w:rPr>
        <w:t>Role:</w:t>
      </w:r>
      <w:r w:rsidRPr="002E0D19">
        <w:rPr>
          <w:noProof/>
        </w:rPr>
        <w:t xml:space="preserve"> To lead and co-ordinate</w:t>
      </w:r>
      <w:r w:rsidR="00B07450" w:rsidRPr="002E0D19">
        <w:rPr>
          <w:noProof/>
        </w:rPr>
        <w:t xml:space="preserve"> </w:t>
      </w:r>
      <w:r w:rsidR="00700810" w:rsidRPr="002E0D19">
        <w:rPr>
          <w:noProof/>
        </w:rPr>
        <w:t xml:space="preserve">monthly </w:t>
      </w:r>
      <w:r w:rsidR="00B07450" w:rsidRPr="002E0D19">
        <w:rPr>
          <w:noProof/>
        </w:rPr>
        <w:t>fixture days</w:t>
      </w:r>
      <w:r w:rsidR="009635B0" w:rsidRPr="002E0D19">
        <w:rPr>
          <w:noProof/>
        </w:rPr>
        <w:t>,</w:t>
      </w:r>
      <w:r w:rsidR="00700810" w:rsidRPr="002E0D19">
        <w:rPr>
          <w:noProof/>
        </w:rPr>
        <w:t xml:space="preserve"> ensuring that</w:t>
      </w:r>
      <w:r w:rsidR="003B597F" w:rsidRPr="002E0D19">
        <w:rPr>
          <w:noProof/>
        </w:rPr>
        <w:t xml:space="preserve"> you are a </w:t>
      </w:r>
      <w:r w:rsidR="00F77EE7" w:rsidRPr="002E0D19">
        <w:rPr>
          <w:noProof/>
        </w:rPr>
        <w:t>point of contact for all clubs/ volunteers</w:t>
      </w:r>
      <w:r w:rsidR="007E557F" w:rsidRPr="002E0D19">
        <w:rPr>
          <w:noProof/>
        </w:rPr>
        <w:t>/ officals</w:t>
      </w:r>
      <w:r w:rsidR="003B597F" w:rsidRPr="002E0D19">
        <w:rPr>
          <w:noProof/>
        </w:rPr>
        <w:t xml:space="preserve"> involved with</w:t>
      </w:r>
      <w:r w:rsidR="00F77EE7" w:rsidRPr="002E0D19">
        <w:rPr>
          <w:noProof/>
        </w:rPr>
        <w:t xml:space="preserve"> the league on the day. </w:t>
      </w:r>
      <w:r w:rsidR="00700810" w:rsidRPr="002E0D19">
        <w:rPr>
          <w:noProof/>
        </w:rPr>
        <w:t xml:space="preserve">  </w:t>
      </w:r>
      <w:r w:rsidR="00B07450" w:rsidRPr="002E0D19">
        <w:rPr>
          <w:noProof/>
        </w:rPr>
        <w:t xml:space="preserve"> </w:t>
      </w:r>
      <w:r w:rsidRPr="002E0D19">
        <w:rPr>
          <w:noProof/>
        </w:rPr>
        <w:t xml:space="preserve"> </w:t>
      </w:r>
    </w:p>
    <w:p w:rsidR="008103B1" w:rsidRPr="002E0D19" w:rsidRDefault="008103B1" w:rsidP="001D1494">
      <w:pPr>
        <w:rPr>
          <w:b/>
          <w:noProof/>
          <w:u w:val="single"/>
        </w:rPr>
      </w:pPr>
      <w:r w:rsidRPr="002E0D19">
        <w:rPr>
          <w:b/>
          <w:noProof/>
          <w:u w:val="single"/>
        </w:rPr>
        <w:t>Key Responsibilities:</w:t>
      </w:r>
    </w:p>
    <w:p w:rsidR="008103B1" w:rsidRPr="002E0D19" w:rsidRDefault="00F77EE7" w:rsidP="001D1494">
      <w:pPr>
        <w:pStyle w:val="ListParagraph"/>
        <w:numPr>
          <w:ilvl w:val="0"/>
          <w:numId w:val="2"/>
        </w:numPr>
        <w:rPr>
          <w:noProof/>
        </w:rPr>
      </w:pPr>
      <w:r w:rsidRPr="002E0D19">
        <w:rPr>
          <w:noProof/>
        </w:rPr>
        <w:t>Initial set-up of 5v5 format pitches</w:t>
      </w:r>
      <w:r w:rsidR="003B597F" w:rsidRPr="002E0D19">
        <w:rPr>
          <w:noProof/>
        </w:rPr>
        <w:t xml:space="preserve"> and equipment prior to the </w:t>
      </w:r>
      <w:r w:rsidR="009635B0" w:rsidRPr="002E0D19">
        <w:rPr>
          <w:noProof/>
        </w:rPr>
        <w:t xml:space="preserve">arrival of </w:t>
      </w:r>
      <w:r w:rsidR="003B597F" w:rsidRPr="002E0D19">
        <w:rPr>
          <w:noProof/>
        </w:rPr>
        <w:t>clubs</w:t>
      </w:r>
    </w:p>
    <w:p w:rsidR="00314F82" w:rsidRPr="002E0D19" w:rsidRDefault="00F77EE7" w:rsidP="001D1494">
      <w:pPr>
        <w:pStyle w:val="ListParagraph"/>
        <w:numPr>
          <w:ilvl w:val="0"/>
          <w:numId w:val="2"/>
        </w:numPr>
        <w:rPr>
          <w:noProof/>
        </w:rPr>
      </w:pPr>
      <w:r w:rsidRPr="002E0D19">
        <w:rPr>
          <w:noProof/>
        </w:rPr>
        <w:t xml:space="preserve">Coordinate with referees on </w:t>
      </w:r>
      <w:r w:rsidR="00314F82" w:rsidRPr="002E0D19">
        <w:rPr>
          <w:noProof/>
        </w:rPr>
        <w:t xml:space="preserve">their </w:t>
      </w:r>
      <w:r w:rsidRPr="002E0D19">
        <w:rPr>
          <w:noProof/>
        </w:rPr>
        <w:t>arri</w:t>
      </w:r>
      <w:r w:rsidR="003B597F" w:rsidRPr="002E0D19">
        <w:rPr>
          <w:noProof/>
        </w:rPr>
        <w:t>val and provide them with their fixture documents</w:t>
      </w:r>
      <w:r w:rsidRPr="002E0D19">
        <w:rPr>
          <w:noProof/>
        </w:rPr>
        <w:t xml:space="preserve"> for the day</w:t>
      </w:r>
      <w:r w:rsidR="009635B0" w:rsidRPr="002E0D19">
        <w:rPr>
          <w:noProof/>
        </w:rPr>
        <w:t xml:space="preserve"> </w:t>
      </w:r>
    </w:p>
    <w:p w:rsidR="00F77EE7" w:rsidRPr="002E0D19" w:rsidRDefault="00F77EE7" w:rsidP="001D1494">
      <w:pPr>
        <w:pStyle w:val="ListParagraph"/>
        <w:numPr>
          <w:ilvl w:val="0"/>
          <w:numId w:val="2"/>
        </w:numPr>
        <w:rPr>
          <w:noProof/>
        </w:rPr>
      </w:pPr>
      <w:r w:rsidRPr="002E0D19">
        <w:rPr>
          <w:noProof/>
        </w:rPr>
        <w:t>Ensure all clubs/ teams have the relevant copy of t</w:t>
      </w:r>
      <w:r w:rsidR="003B597F" w:rsidRPr="002E0D19">
        <w:rPr>
          <w:noProof/>
        </w:rPr>
        <w:t>heir league fixtures</w:t>
      </w:r>
      <w:r w:rsidRPr="002E0D19">
        <w:rPr>
          <w:noProof/>
        </w:rPr>
        <w:t xml:space="preserve"> </w:t>
      </w:r>
    </w:p>
    <w:p w:rsidR="00314F82" w:rsidRPr="002E0D19" w:rsidRDefault="00314F82" w:rsidP="001D1494">
      <w:pPr>
        <w:pStyle w:val="ListParagraph"/>
        <w:numPr>
          <w:ilvl w:val="0"/>
          <w:numId w:val="2"/>
        </w:numPr>
        <w:rPr>
          <w:noProof/>
        </w:rPr>
      </w:pPr>
      <w:r w:rsidRPr="002E0D19">
        <w:rPr>
          <w:noProof/>
        </w:rPr>
        <w:t>Ensure relevant documents are signed on the exchange of referee payments</w:t>
      </w:r>
    </w:p>
    <w:p w:rsidR="009635B0" w:rsidRPr="002E0D19" w:rsidRDefault="008103B1" w:rsidP="001D1494">
      <w:pPr>
        <w:pStyle w:val="ListParagraph"/>
        <w:numPr>
          <w:ilvl w:val="0"/>
          <w:numId w:val="2"/>
        </w:numPr>
        <w:rPr>
          <w:noProof/>
        </w:rPr>
      </w:pPr>
      <w:r w:rsidRPr="002E0D19">
        <w:rPr>
          <w:noProof/>
        </w:rPr>
        <w:t xml:space="preserve">Develop strong links with </w:t>
      </w:r>
      <w:r w:rsidR="00F77EE7" w:rsidRPr="002E0D19">
        <w:rPr>
          <w:noProof/>
        </w:rPr>
        <w:t>the league committee and the local community</w:t>
      </w:r>
      <w:r w:rsidRPr="002E0D19">
        <w:rPr>
          <w:noProof/>
        </w:rPr>
        <w:t xml:space="preserve"> </w:t>
      </w:r>
      <w:r w:rsidR="00F77EE7" w:rsidRPr="002E0D19">
        <w:rPr>
          <w:noProof/>
        </w:rPr>
        <w:t>clubs that attend</w:t>
      </w:r>
    </w:p>
    <w:p w:rsidR="000B3B70" w:rsidRPr="002E0D19" w:rsidRDefault="005A1E21" w:rsidP="005629F0">
      <w:pPr>
        <w:jc w:val="both"/>
        <w:rPr>
          <w:b/>
          <w:noProof/>
          <w:u w:val="single"/>
        </w:rPr>
      </w:pPr>
      <w:r w:rsidRPr="002E0D19">
        <w:rPr>
          <w:b/>
          <w:noProof/>
          <w:u w:val="single"/>
        </w:rPr>
        <w:t xml:space="preserve">Skills/Knowledge </w:t>
      </w:r>
      <w:r w:rsidR="000B3B70" w:rsidRPr="002E0D19">
        <w:rPr>
          <w:b/>
          <w:noProof/>
          <w:u w:val="single"/>
        </w:rPr>
        <w:t>Required:</w:t>
      </w:r>
    </w:p>
    <w:tbl>
      <w:tblPr>
        <w:tblStyle w:val="LightList-Accent3"/>
        <w:tblW w:w="0" w:type="auto"/>
        <w:tblLook w:val="04A0" w:firstRow="1" w:lastRow="0" w:firstColumn="1" w:lastColumn="0" w:noHBand="0" w:noVBand="1"/>
      </w:tblPr>
      <w:tblGrid>
        <w:gridCol w:w="10260"/>
      </w:tblGrid>
      <w:tr w:rsidR="009635B0" w:rsidRPr="002E0D19" w:rsidTr="009635B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260" w:type="dxa"/>
            <w:tcBorders>
              <w:right w:val="single" w:sz="4" w:space="0" w:color="auto"/>
            </w:tcBorders>
            <w:shd w:val="clear" w:color="auto" w:fill="auto"/>
            <w:vAlign w:val="center"/>
          </w:tcPr>
          <w:p w:rsidR="009635B0" w:rsidRPr="002E0D19" w:rsidRDefault="009635B0" w:rsidP="004C22C0">
            <w:pPr>
              <w:rPr>
                <w:b w:val="0"/>
                <w:noProof/>
                <w:color w:val="auto"/>
              </w:rPr>
            </w:pPr>
            <w:r w:rsidRPr="002E0D19">
              <w:rPr>
                <w:b w:val="0"/>
                <w:noProof/>
                <w:color w:val="auto"/>
              </w:rPr>
              <w:t>Enthusiastic appraoch and a ‘can do’ attitude</w:t>
            </w:r>
          </w:p>
        </w:tc>
      </w:tr>
      <w:tr w:rsidR="009635B0" w:rsidRPr="002E0D19" w:rsidTr="009635B0">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0260" w:type="dxa"/>
            <w:tcBorders>
              <w:right w:val="single" w:sz="4" w:space="0" w:color="auto"/>
            </w:tcBorders>
            <w:vAlign w:val="center"/>
          </w:tcPr>
          <w:p w:rsidR="009635B0" w:rsidRPr="002E0D19" w:rsidRDefault="009635B0" w:rsidP="004C22C0">
            <w:pPr>
              <w:rPr>
                <w:b w:val="0"/>
                <w:noProof/>
              </w:rPr>
            </w:pPr>
            <w:r w:rsidRPr="002E0D19">
              <w:rPr>
                <w:b w:val="0"/>
                <w:noProof/>
              </w:rPr>
              <w:t>Time management and flexibili</w:t>
            </w:r>
            <w:r w:rsidR="003B597F" w:rsidRPr="002E0D19">
              <w:rPr>
                <w:b w:val="0"/>
                <w:noProof/>
              </w:rPr>
              <w:t xml:space="preserve">ty to fit </w:t>
            </w:r>
            <w:r w:rsidRPr="002E0D19">
              <w:rPr>
                <w:b w:val="0"/>
                <w:noProof/>
              </w:rPr>
              <w:t>responsibilities around your study</w:t>
            </w:r>
          </w:p>
        </w:tc>
      </w:tr>
      <w:tr w:rsidR="009635B0" w:rsidRPr="002E0D19" w:rsidTr="009635B0">
        <w:trPr>
          <w:trHeight w:val="302"/>
        </w:trPr>
        <w:tc>
          <w:tcPr>
            <w:cnfStyle w:val="001000000000" w:firstRow="0" w:lastRow="0" w:firstColumn="1" w:lastColumn="0" w:oddVBand="0" w:evenVBand="0" w:oddHBand="0" w:evenHBand="0" w:firstRowFirstColumn="0" w:firstRowLastColumn="0" w:lastRowFirstColumn="0" w:lastRowLastColumn="0"/>
            <w:tcW w:w="10260" w:type="dxa"/>
            <w:tcBorders>
              <w:right w:val="single" w:sz="4" w:space="0" w:color="auto"/>
            </w:tcBorders>
            <w:vAlign w:val="center"/>
          </w:tcPr>
          <w:p w:rsidR="009635B0" w:rsidRPr="002E0D19" w:rsidRDefault="009635B0" w:rsidP="008103B1">
            <w:pPr>
              <w:rPr>
                <w:b w:val="0"/>
                <w:noProof/>
              </w:rPr>
            </w:pPr>
            <w:r w:rsidRPr="002E0D19">
              <w:rPr>
                <w:b w:val="0"/>
                <w:noProof/>
              </w:rPr>
              <w:t>Ability to work</w:t>
            </w:r>
            <w:r w:rsidR="00794C41" w:rsidRPr="002E0D19">
              <w:rPr>
                <w:b w:val="0"/>
                <w:noProof/>
              </w:rPr>
              <w:t xml:space="preserve"> with others,</w:t>
            </w:r>
            <w:r w:rsidRPr="002E0D19">
              <w:rPr>
                <w:b w:val="0"/>
                <w:noProof/>
              </w:rPr>
              <w:t xml:space="preserve"> with some independant working</w:t>
            </w:r>
          </w:p>
        </w:tc>
      </w:tr>
      <w:tr w:rsidR="009635B0" w:rsidRPr="002E0D19" w:rsidTr="009635B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260" w:type="dxa"/>
            <w:tcBorders>
              <w:right w:val="single" w:sz="4" w:space="0" w:color="auto"/>
            </w:tcBorders>
            <w:vAlign w:val="center"/>
          </w:tcPr>
          <w:p w:rsidR="009635B0" w:rsidRPr="002E0D19" w:rsidRDefault="009635B0" w:rsidP="008103B1">
            <w:pPr>
              <w:rPr>
                <w:b w:val="0"/>
                <w:noProof/>
              </w:rPr>
            </w:pPr>
            <w:r w:rsidRPr="002E0D19">
              <w:rPr>
                <w:b w:val="0"/>
                <w:noProof/>
              </w:rPr>
              <w:t>Creative thinking.  Be able to offer ideas and solutions at any</w:t>
            </w:r>
            <w:r w:rsidR="003B597F" w:rsidRPr="002E0D19">
              <w:rPr>
                <w:b w:val="0"/>
                <w:noProof/>
              </w:rPr>
              <w:t xml:space="preserve"> present time</w:t>
            </w:r>
          </w:p>
        </w:tc>
      </w:tr>
      <w:tr w:rsidR="009635B0" w:rsidRPr="002E0D19" w:rsidTr="009635B0">
        <w:trPr>
          <w:trHeight w:val="285"/>
        </w:trPr>
        <w:tc>
          <w:tcPr>
            <w:cnfStyle w:val="001000000000" w:firstRow="0" w:lastRow="0" w:firstColumn="1" w:lastColumn="0" w:oddVBand="0" w:evenVBand="0" w:oddHBand="0" w:evenHBand="0" w:firstRowFirstColumn="0" w:firstRowLastColumn="0" w:lastRowFirstColumn="0" w:lastRowLastColumn="0"/>
            <w:tcW w:w="10260" w:type="dxa"/>
            <w:tcBorders>
              <w:right w:val="single" w:sz="4" w:space="0" w:color="auto"/>
            </w:tcBorders>
            <w:vAlign w:val="center"/>
          </w:tcPr>
          <w:p w:rsidR="009635B0" w:rsidRPr="002E0D19" w:rsidRDefault="009635B0" w:rsidP="008103B1">
            <w:pPr>
              <w:rPr>
                <w:b w:val="0"/>
                <w:noProof/>
              </w:rPr>
            </w:pPr>
            <w:r w:rsidRPr="002E0D19">
              <w:rPr>
                <w:b w:val="0"/>
                <w:noProof/>
              </w:rPr>
              <w:t xml:space="preserve">Good management and organisational skills </w:t>
            </w:r>
          </w:p>
        </w:tc>
      </w:tr>
    </w:tbl>
    <w:p w:rsidR="002E0D19" w:rsidRPr="002E0D19" w:rsidRDefault="002E0D19" w:rsidP="00E42725">
      <w:pPr>
        <w:jc w:val="both"/>
        <w:rPr>
          <w:rFonts w:cstheme="minorHAnsi"/>
          <w:b/>
          <w:noProof/>
          <w:u w:val="single"/>
        </w:rPr>
      </w:pPr>
      <w:r>
        <w:rPr>
          <w:b/>
          <w:noProof/>
          <w:sz w:val="24"/>
          <w:szCs w:val="24"/>
          <w:u w:val="single"/>
        </w:rPr>
        <w:br/>
      </w:r>
      <w:r w:rsidRPr="002E0D19">
        <w:rPr>
          <w:rFonts w:cstheme="minorHAnsi"/>
          <w:i/>
        </w:rPr>
        <w:t>As this role involves regulated activity with children or young people under the age of 18, within the context of the job or any subsequently related activities or responsibilities, the successful candidate will undergo a screening process, which will include a Criminal Records Check to ensure suitability for the role.</w:t>
      </w:r>
    </w:p>
    <w:p w:rsidR="008103B1" w:rsidRPr="00F14520" w:rsidRDefault="008103B1" w:rsidP="00E42725">
      <w:pPr>
        <w:jc w:val="both"/>
        <w:rPr>
          <w:b/>
          <w:noProof/>
          <w:sz w:val="24"/>
          <w:szCs w:val="24"/>
          <w:u w:val="single"/>
        </w:rPr>
      </w:pPr>
      <w:r w:rsidRPr="00F14520">
        <w:rPr>
          <w:b/>
          <w:noProof/>
          <w:sz w:val="24"/>
          <w:szCs w:val="24"/>
          <w:u w:val="single"/>
        </w:rPr>
        <w:t>Benefits:</w:t>
      </w:r>
    </w:p>
    <w:p w:rsidR="008103B1" w:rsidRPr="00F14520" w:rsidRDefault="008103B1" w:rsidP="008103B1">
      <w:pPr>
        <w:pStyle w:val="ListParagraph"/>
        <w:numPr>
          <w:ilvl w:val="0"/>
          <w:numId w:val="1"/>
        </w:numPr>
        <w:jc w:val="both"/>
        <w:rPr>
          <w:noProof/>
          <w:sz w:val="24"/>
          <w:szCs w:val="24"/>
        </w:rPr>
      </w:pPr>
      <w:r w:rsidRPr="00F14520">
        <w:rPr>
          <w:noProof/>
          <w:sz w:val="24"/>
          <w:szCs w:val="24"/>
        </w:rPr>
        <w:t xml:space="preserve">Access </w:t>
      </w:r>
      <w:r w:rsidR="009E6ABE" w:rsidRPr="00F14520">
        <w:rPr>
          <w:noProof/>
          <w:sz w:val="24"/>
          <w:szCs w:val="24"/>
        </w:rPr>
        <w:t>&amp; support of</w:t>
      </w:r>
      <w:r w:rsidRPr="00F14520">
        <w:rPr>
          <w:noProof/>
          <w:sz w:val="24"/>
          <w:szCs w:val="24"/>
        </w:rPr>
        <w:t xml:space="preserve"> fur</w:t>
      </w:r>
      <w:r w:rsidR="00360E2E" w:rsidRPr="00F14520">
        <w:rPr>
          <w:noProof/>
          <w:sz w:val="24"/>
          <w:szCs w:val="24"/>
        </w:rPr>
        <w:t>ther training</w:t>
      </w:r>
      <w:r w:rsidRPr="00F14520">
        <w:rPr>
          <w:noProof/>
          <w:sz w:val="24"/>
          <w:szCs w:val="24"/>
        </w:rPr>
        <w:t xml:space="preserve"> relevant to the role.</w:t>
      </w:r>
    </w:p>
    <w:p w:rsidR="005629F0" w:rsidRPr="00F14520" w:rsidRDefault="008103B1" w:rsidP="005629F0">
      <w:pPr>
        <w:pStyle w:val="ListParagraph"/>
        <w:numPr>
          <w:ilvl w:val="0"/>
          <w:numId w:val="1"/>
        </w:numPr>
        <w:jc w:val="both"/>
        <w:rPr>
          <w:sz w:val="24"/>
          <w:szCs w:val="24"/>
          <w:u w:val="single"/>
        </w:rPr>
      </w:pPr>
      <w:r w:rsidRPr="00F14520">
        <w:rPr>
          <w:noProof/>
          <w:sz w:val="24"/>
          <w:szCs w:val="24"/>
        </w:rPr>
        <w:t>Gain essential experience and knowledge to further your career options.</w:t>
      </w:r>
    </w:p>
    <w:p w:rsidR="00210FAD" w:rsidRPr="00F14520" w:rsidRDefault="00210FAD" w:rsidP="00210FAD">
      <w:pPr>
        <w:rPr>
          <w:sz w:val="24"/>
          <w:szCs w:val="24"/>
        </w:rPr>
      </w:pPr>
      <w:r w:rsidRPr="00F14520">
        <w:rPr>
          <w:sz w:val="24"/>
          <w:szCs w:val="24"/>
        </w:rPr>
        <w:t>Should you wish to discuss the role further please do not hesitate in contact</w:t>
      </w:r>
      <w:r w:rsidR="009D39C3" w:rsidRPr="00F14520">
        <w:rPr>
          <w:sz w:val="24"/>
          <w:szCs w:val="24"/>
        </w:rPr>
        <w:t>ing Michelle Marshall</w:t>
      </w:r>
      <w:r w:rsidR="002E0D19" w:rsidRPr="00F14520">
        <w:rPr>
          <w:sz w:val="24"/>
          <w:szCs w:val="24"/>
        </w:rPr>
        <w:t xml:space="preserve">, </w:t>
      </w:r>
      <w:r w:rsidR="009D39C3" w:rsidRPr="00F14520">
        <w:rPr>
          <w:sz w:val="24"/>
          <w:szCs w:val="24"/>
        </w:rPr>
        <w:br/>
      </w:r>
      <w:r w:rsidRPr="00F14520">
        <w:rPr>
          <w:sz w:val="24"/>
          <w:szCs w:val="24"/>
        </w:rPr>
        <w:t xml:space="preserve">E: </w:t>
      </w:r>
      <w:hyperlink r:id="rId11" w:history="1">
        <w:r w:rsidRPr="00F14520">
          <w:rPr>
            <w:rStyle w:val="Hyperlink"/>
            <w:sz w:val="24"/>
            <w:szCs w:val="24"/>
          </w:rPr>
          <w:t>michelle.marshall@lincolnshirefa.com</w:t>
        </w:r>
      </w:hyperlink>
      <w:r w:rsidR="002E0D19">
        <w:rPr>
          <w:sz w:val="24"/>
          <w:szCs w:val="24"/>
        </w:rPr>
        <w:t xml:space="preserve">  | </w:t>
      </w:r>
      <w:r w:rsidRPr="00F14520">
        <w:rPr>
          <w:sz w:val="24"/>
          <w:szCs w:val="24"/>
        </w:rPr>
        <w:t xml:space="preserve">T: 078134 58812 </w:t>
      </w:r>
    </w:p>
    <w:sectPr w:rsidR="00210FAD" w:rsidRPr="00F14520" w:rsidSect="005629F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5C" w:rsidRDefault="00D86F5C" w:rsidP="009D39C3">
      <w:pPr>
        <w:spacing w:after="0" w:line="240" w:lineRule="auto"/>
      </w:pPr>
      <w:r>
        <w:separator/>
      </w:r>
    </w:p>
  </w:endnote>
  <w:endnote w:type="continuationSeparator" w:id="0">
    <w:p w:rsidR="00D86F5C" w:rsidRDefault="00D86F5C" w:rsidP="009D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5C" w:rsidRDefault="00D86F5C" w:rsidP="009D39C3">
      <w:pPr>
        <w:spacing w:after="0" w:line="240" w:lineRule="auto"/>
      </w:pPr>
      <w:r>
        <w:separator/>
      </w:r>
    </w:p>
  </w:footnote>
  <w:footnote w:type="continuationSeparator" w:id="0">
    <w:p w:rsidR="00D86F5C" w:rsidRDefault="00D86F5C" w:rsidP="009D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FF"/>
    <w:multiLevelType w:val="hybridMultilevel"/>
    <w:tmpl w:val="459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07571"/>
    <w:multiLevelType w:val="hybridMultilevel"/>
    <w:tmpl w:val="699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F0"/>
    <w:rsid w:val="0005664A"/>
    <w:rsid w:val="00067E09"/>
    <w:rsid w:val="000B3B70"/>
    <w:rsid w:val="00184710"/>
    <w:rsid w:val="001D1494"/>
    <w:rsid w:val="001E6A91"/>
    <w:rsid w:val="00206A8A"/>
    <w:rsid w:val="00210B3D"/>
    <w:rsid w:val="00210FAD"/>
    <w:rsid w:val="002D2406"/>
    <w:rsid w:val="002E0D19"/>
    <w:rsid w:val="00314F82"/>
    <w:rsid w:val="00360E2E"/>
    <w:rsid w:val="003B597F"/>
    <w:rsid w:val="003D4AC0"/>
    <w:rsid w:val="003E6CDA"/>
    <w:rsid w:val="003E6CFB"/>
    <w:rsid w:val="00403EEF"/>
    <w:rsid w:val="004704EF"/>
    <w:rsid w:val="004A5F8F"/>
    <w:rsid w:val="004D3DC1"/>
    <w:rsid w:val="004E6551"/>
    <w:rsid w:val="00513A9B"/>
    <w:rsid w:val="005629F0"/>
    <w:rsid w:val="00585513"/>
    <w:rsid w:val="005A1E21"/>
    <w:rsid w:val="00621CBD"/>
    <w:rsid w:val="0068366B"/>
    <w:rsid w:val="00693885"/>
    <w:rsid w:val="006C2A45"/>
    <w:rsid w:val="00700810"/>
    <w:rsid w:val="00794C41"/>
    <w:rsid w:val="007E557F"/>
    <w:rsid w:val="007F041F"/>
    <w:rsid w:val="008103B1"/>
    <w:rsid w:val="00820D1A"/>
    <w:rsid w:val="00864C90"/>
    <w:rsid w:val="008C207A"/>
    <w:rsid w:val="009635B0"/>
    <w:rsid w:val="009D39C3"/>
    <w:rsid w:val="009E6ABE"/>
    <w:rsid w:val="00A94733"/>
    <w:rsid w:val="00AA75C2"/>
    <w:rsid w:val="00B07450"/>
    <w:rsid w:val="00B23ACB"/>
    <w:rsid w:val="00B42E69"/>
    <w:rsid w:val="00BA7B13"/>
    <w:rsid w:val="00BC37AE"/>
    <w:rsid w:val="00BD7044"/>
    <w:rsid w:val="00CF4287"/>
    <w:rsid w:val="00D86F5C"/>
    <w:rsid w:val="00DD0814"/>
    <w:rsid w:val="00E42725"/>
    <w:rsid w:val="00F14520"/>
    <w:rsid w:val="00F23970"/>
    <w:rsid w:val="00F77EE7"/>
    <w:rsid w:val="00FD46D1"/>
    <w:rsid w:val="00FF0131"/>
    <w:rsid w:val="00FF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F0"/>
    <w:rPr>
      <w:rFonts w:ascii="Tahoma" w:hAnsi="Tahoma" w:cs="Tahoma"/>
      <w:sz w:val="16"/>
      <w:szCs w:val="16"/>
    </w:rPr>
  </w:style>
  <w:style w:type="table" w:styleId="TableGrid">
    <w:name w:val="Table Grid"/>
    <w:basedOn w:val="TableNormal"/>
    <w:uiPriority w:val="59"/>
    <w:rsid w:val="000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103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8103B1"/>
    <w:pPr>
      <w:ind w:left="720"/>
      <w:contextualSpacing/>
    </w:pPr>
  </w:style>
  <w:style w:type="character" w:styleId="Hyperlink">
    <w:name w:val="Hyperlink"/>
    <w:basedOn w:val="DefaultParagraphFont"/>
    <w:uiPriority w:val="99"/>
    <w:unhideWhenUsed/>
    <w:rsid w:val="00210FAD"/>
    <w:rPr>
      <w:color w:val="0000FF" w:themeColor="hyperlink"/>
      <w:u w:val="single"/>
    </w:rPr>
  </w:style>
  <w:style w:type="paragraph" w:styleId="Header">
    <w:name w:val="header"/>
    <w:basedOn w:val="Normal"/>
    <w:link w:val="HeaderChar"/>
    <w:uiPriority w:val="99"/>
    <w:unhideWhenUsed/>
    <w:rsid w:val="009D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9C3"/>
  </w:style>
  <w:style w:type="paragraph" w:styleId="Footer">
    <w:name w:val="footer"/>
    <w:basedOn w:val="Normal"/>
    <w:link w:val="FooterChar"/>
    <w:uiPriority w:val="99"/>
    <w:unhideWhenUsed/>
    <w:rsid w:val="009D3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F0"/>
    <w:rPr>
      <w:rFonts w:ascii="Tahoma" w:hAnsi="Tahoma" w:cs="Tahoma"/>
      <w:sz w:val="16"/>
      <w:szCs w:val="16"/>
    </w:rPr>
  </w:style>
  <w:style w:type="table" w:styleId="TableGrid">
    <w:name w:val="Table Grid"/>
    <w:basedOn w:val="TableNormal"/>
    <w:uiPriority w:val="59"/>
    <w:rsid w:val="000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103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8103B1"/>
    <w:pPr>
      <w:ind w:left="720"/>
      <w:contextualSpacing/>
    </w:pPr>
  </w:style>
  <w:style w:type="character" w:styleId="Hyperlink">
    <w:name w:val="Hyperlink"/>
    <w:basedOn w:val="DefaultParagraphFont"/>
    <w:uiPriority w:val="99"/>
    <w:unhideWhenUsed/>
    <w:rsid w:val="00210FAD"/>
    <w:rPr>
      <w:color w:val="0000FF" w:themeColor="hyperlink"/>
      <w:u w:val="single"/>
    </w:rPr>
  </w:style>
  <w:style w:type="paragraph" w:styleId="Header">
    <w:name w:val="header"/>
    <w:basedOn w:val="Normal"/>
    <w:link w:val="HeaderChar"/>
    <w:uiPriority w:val="99"/>
    <w:unhideWhenUsed/>
    <w:rsid w:val="009D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9C3"/>
  </w:style>
  <w:style w:type="paragraph" w:styleId="Footer">
    <w:name w:val="footer"/>
    <w:basedOn w:val="Normal"/>
    <w:link w:val="FooterChar"/>
    <w:uiPriority w:val="99"/>
    <w:unhideWhenUsed/>
    <w:rsid w:val="009D3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elle.marshall@lincolnshirefa.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Michelle Marshall</cp:lastModifiedBy>
  <cp:revision>46</cp:revision>
  <cp:lastPrinted>2017-07-21T10:05:00Z</cp:lastPrinted>
  <dcterms:created xsi:type="dcterms:W3CDTF">2017-07-21T09:42:00Z</dcterms:created>
  <dcterms:modified xsi:type="dcterms:W3CDTF">2018-08-06T13:52:00Z</dcterms:modified>
</cp:coreProperties>
</file>